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140D58" w14:paraId="65D31281" w14:textId="77777777" w:rsidTr="00FA7635">
        <w:tc>
          <w:tcPr>
            <w:tcW w:w="9350" w:type="dxa"/>
          </w:tcPr>
          <w:p w14:paraId="6DEADAA6" w14:textId="77777777" w:rsidR="00140D58" w:rsidRDefault="00140D58" w:rsidP="00140D58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A1BC50D" wp14:editId="4CAE2933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6114609" cy="2725965"/>
                  <wp:effectExtent l="0" t="0" r="635" b="0"/>
                  <wp:wrapThrough wrapText="bothSides">
                    <wp:wrapPolygon edited="0">
                      <wp:start x="0" y="0"/>
                      <wp:lineTo x="0" y="21439"/>
                      <wp:lineTo x="21535" y="21439"/>
                      <wp:lineTo x="21535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419" b="54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4609" cy="2725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40D58" w14:paraId="402F593B" w14:textId="77777777" w:rsidTr="00FA7635">
        <w:tc>
          <w:tcPr>
            <w:tcW w:w="9350" w:type="dxa"/>
          </w:tcPr>
          <w:p w14:paraId="6D79D6F9" w14:textId="77777777" w:rsidR="00140D58" w:rsidRDefault="00140D58" w:rsidP="00140D58">
            <w:pPr>
              <w:jc w:val="center"/>
              <w:rPr>
                <w:rFonts w:ascii="Arial" w:hAnsi="Arial" w:cs="Arial"/>
                <w:b/>
                <w:bCs/>
                <w:color w:val="5C5E63"/>
              </w:rPr>
            </w:pPr>
          </w:p>
          <w:p w14:paraId="7638EED0" w14:textId="77777777" w:rsidR="00140D58" w:rsidRPr="00A26909" w:rsidRDefault="00140D58" w:rsidP="00140D58">
            <w:pPr>
              <w:jc w:val="center"/>
              <w:rPr>
                <w:rFonts w:ascii="Arial" w:hAnsi="Arial" w:cs="Arial"/>
                <w:b/>
                <w:bCs/>
                <w:color w:val="5C5E63"/>
              </w:rPr>
            </w:pPr>
            <w:r w:rsidRPr="00A26909">
              <w:rPr>
                <w:rFonts w:ascii="Arial" w:hAnsi="Arial" w:cs="Arial"/>
                <w:b/>
                <w:bCs/>
                <w:color w:val="5C5E63"/>
              </w:rPr>
              <w:t>Thank you for meeting</w:t>
            </w:r>
          </w:p>
          <w:p w14:paraId="012E922F" w14:textId="090E7A03" w:rsidR="00140D58" w:rsidRPr="00A26909" w:rsidRDefault="00140D58" w:rsidP="00140D58">
            <w:pPr>
              <w:jc w:val="center"/>
              <w:rPr>
                <w:rFonts w:ascii="Arial" w:hAnsi="Arial" w:cs="Arial"/>
                <w:b/>
                <w:bCs/>
                <w:color w:val="5C5E63"/>
              </w:rPr>
            </w:pPr>
            <w:r w:rsidRPr="00A26909">
              <w:rPr>
                <w:rFonts w:ascii="Arial" w:hAnsi="Arial" w:cs="Arial"/>
                <w:b/>
                <w:bCs/>
                <w:color w:val="5C5E63"/>
              </w:rPr>
              <w:t>With me to pla</w:t>
            </w:r>
            <w:r w:rsidR="00011A57">
              <w:rPr>
                <w:rFonts w:ascii="Arial" w:hAnsi="Arial" w:cs="Arial"/>
                <w:b/>
                <w:bCs/>
                <w:color w:val="5C5E63"/>
              </w:rPr>
              <w:t>n</w:t>
            </w:r>
            <w:r w:rsidRPr="00A26909">
              <w:rPr>
                <w:rFonts w:ascii="Arial" w:hAnsi="Arial" w:cs="Arial"/>
                <w:b/>
                <w:bCs/>
                <w:color w:val="5C5E63"/>
              </w:rPr>
              <w:t xml:space="preserve"> for your</w:t>
            </w:r>
          </w:p>
          <w:p w14:paraId="72AAC8D9" w14:textId="77777777" w:rsidR="00140D58" w:rsidRPr="00011A57" w:rsidRDefault="00140D58" w:rsidP="00140D58">
            <w:pPr>
              <w:jc w:val="center"/>
              <w:rPr>
                <w:rFonts w:ascii="Arial" w:hAnsi="Arial" w:cs="Arial"/>
                <w:b/>
                <w:bCs/>
                <w:color w:val="5C5E63"/>
              </w:rPr>
            </w:pPr>
            <w:r w:rsidRPr="00011A57">
              <w:rPr>
                <w:rFonts w:ascii="Arial" w:hAnsi="Arial" w:cs="Arial"/>
                <w:b/>
                <w:bCs/>
                <w:i/>
                <w:iCs/>
                <w:color w:val="5C5E63"/>
              </w:rPr>
              <w:t>One Day.</w:t>
            </w:r>
          </w:p>
          <w:p w14:paraId="1CE81A61" w14:textId="77777777" w:rsidR="00140D58" w:rsidRDefault="00140D58" w:rsidP="00140D58">
            <w:pPr>
              <w:spacing w:line="300" w:lineRule="exact"/>
              <w:rPr>
                <w:rFonts w:ascii="Arial" w:hAnsi="Arial" w:cs="Arial"/>
                <w:color w:val="5C5E63"/>
                <w:sz w:val="23"/>
                <w:szCs w:val="23"/>
              </w:rPr>
            </w:pPr>
          </w:p>
          <w:p w14:paraId="0F48CFB0" w14:textId="0B8F4893" w:rsidR="00140D58" w:rsidRPr="00A26909" w:rsidRDefault="00140D58" w:rsidP="00140D58">
            <w:pPr>
              <w:spacing w:line="300" w:lineRule="exact"/>
              <w:rPr>
                <w:rFonts w:ascii="Arial" w:hAnsi="Arial" w:cs="Arial"/>
                <w:color w:val="5C5E63"/>
              </w:rPr>
            </w:pPr>
            <w:r w:rsidRPr="00A26909">
              <w:rPr>
                <w:rFonts w:ascii="Arial" w:hAnsi="Arial" w:cs="Arial"/>
                <w:color w:val="5C5E63"/>
              </w:rPr>
              <w:t xml:space="preserve">Aligning your retirement plans with your retirement savings is a pivotal step in planning for your future. While it’s hard to believe, retirement and pension comes </w:t>
            </w:r>
            <w:r w:rsidR="00B86F02" w:rsidRPr="00A26909">
              <w:rPr>
                <w:rFonts w:ascii="Arial" w:hAnsi="Arial" w:cs="Arial"/>
                <w:color w:val="5C5E63"/>
              </w:rPr>
              <w:t>quickly,</w:t>
            </w:r>
            <w:r w:rsidRPr="00A26909">
              <w:rPr>
                <w:rFonts w:ascii="Arial" w:hAnsi="Arial" w:cs="Arial"/>
                <w:color w:val="5C5E63"/>
              </w:rPr>
              <w:t xml:space="preserve"> and you need to be ready when it gets here. </w:t>
            </w:r>
            <w:r w:rsidR="00011A57">
              <w:rPr>
                <w:rFonts w:ascii="Arial" w:hAnsi="Arial" w:cs="Arial"/>
                <w:color w:val="5C5E63"/>
              </w:rPr>
              <w:t>N</w:t>
            </w:r>
            <w:r w:rsidRPr="00A26909">
              <w:rPr>
                <w:rFonts w:ascii="Arial" w:hAnsi="Arial" w:cs="Arial"/>
                <w:color w:val="5C5E63"/>
              </w:rPr>
              <w:t xml:space="preserve">ow you’re one step closer to the future of your dreams. </w:t>
            </w:r>
          </w:p>
          <w:p w14:paraId="77543B3F" w14:textId="77777777" w:rsidR="00140D58" w:rsidRPr="00A26909" w:rsidRDefault="00140D58" w:rsidP="00140D58">
            <w:pPr>
              <w:jc w:val="center"/>
              <w:rPr>
                <w:rFonts w:ascii="Arial" w:hAnsi="Arial" w:cs="Arial"/>
                <w:b/>
                <w:bCs/>
                <w:color w:val="5C5E63"/>
              </w:rPr>
            </w:pPr>
          </w:p>
          <w:p w14:paraId="7571D572" w14:textId="77777777" w:rsidR="00140D58" w:rsidRPr="00A26909" w:rsidRDefault="00140D58" w:rsidP="00140D58">
            <w:pPr>
              <w:jc w:val="center"/>
              <w:rPr>
                <w:rFonts w:ascii="Arial" w:hAnsi="Arial" w:cs="Arial"/>
                <w:b/>
                <w:bCs/>
                <w:color w:val="5C5E63"/>
              </w:rPr>
            </w:pPr>
            <w:r w:rsidRPr="00A26909">
              <w:rPr>
                <w:rFonts w:ascii="Arial" w:hAnsi="Arial" w:cs="Arial"/>
                <w:b/>
                <w:bCs/>
                <w:color w:val="5C5E63"/>
              </w:rPr>
              <w:t xml:space="preserve"> To celebrate, get your free travel mug.</w:t>
            </w:r>
          </w:p>
          <w:p w14:paraId="2B167678" w14:textId="6C873802" w:rsidR="00140D58" w:rsidRPr="00A26909" w:rsidRDefault="00140D58" w:rsidP="00140D58">
            <w:pPr>
              <w:jc w:val="center"/>
              <w:rPr>
                <w:rFonts w:ascii="Arial" w:hAnsi="Arial" w:cs="Arial"/>
                <w:b/>
                <w:bCs/>
                <w:color w:val="5C5E63"/>
              </w:rPr>
            </w:pPr>
            <w:r w:rsidRPr="00A26909">
              <w:rPr>
                <w:rFonts w:ascii="Arial" w:hAnsi="Arial" w:cs="Arial"/>
                <w:b/>
                <w:bCs/>
                <w:color w:val="5C5E63"/>
              </w:rPr>
              <w:t xml:space="preserve">Visit </w:t>
            </w:r>
            <w:hyperlink r:id="rId5" w:history="1">
              <w:r w:rsidR="00500FBA" w:rsidRPr="00500FBA">
                <w:rPr>
                  <w:rStyle w:val="Hyperlink"/>
                  <w:rFonts w:ascii="Arial" w:hAnsi="Arial" w:cs="Arial"/>
                  <w:b/>
                  <w:bCs/>
                  <w:color w:val="41748D"/>
                  <w:u w:val="none"/>
                </w:rPr>
                <w:t>securitybenefit.com/</w:t>
              </w:r>
              <w:proofErr w:type="spellStart"/>
              <w:r w:rsidR="00500FBA" w:rsidRPr="00500FBA">
                <w:rPr>
                  <w:rStyle w:val="Hyperlink"/>
                  <w:rFonts w:ascii="Arial" w:hAnsi="Arial" w:cs="Arial"/>
                  <w:b/>
                  <w:bCs/>
                  <w:color w:val="41748D"/>
                  <w:u w:val="none"/>
                </w:rPr>
                <w:t>ThankYou</w:t>
              </w:r>
              <w:proofErr w:type="spellEnd"/>
            </w:hyperlink>
            <w:r w:rsidRPr="00A26909">
              <w:rPr>
                <w:rFonts w:ascii="Arial" w:hAnsi="Arial" w:cs="Arial"/>
                <w:b/>
                <w:bCs/>
                <w:color w:val="3B3838" w:themeColor="background2" w:themeShade="40"/>
              </w:rPr>
              <w:t xml:space="preserve"> </w:t>
            </w:r>
            <w:r w:rsidRPr="00A26909">
              <w:rPr>
                <w:rFonts w:ascii="Arial" w:hAnsi="Arial" w:cs="Arial"/>
                <w:b/>
                <w:bCs/>
                <w:color w:val="5C5E63"/>
              </w:rPr>
              <w:t xml:space="preserve">to </w:t>
            </w:r>
            <w:r w:rsidRPr="00500FBA">
              <w:rPr>
                <w:rFonts w:ascii="Arial" w:hAnsi="Arial" w:cs="Arial"/>
                <w:b/>
                <w:bCs/>
                <w:color w:val="5C5E63"/>
              </w:rPr>
              <w:t>have</w:t>
            </w:r>
            <w:r w:rsidRPr="00A26909">
              <w:rPr>
                <w:rFonts w:ascii="Arial" w:hAnsi="Arial" w:cs="Arial"/>
                <w:b/>
                <w:bCs/>
                <w:color w:val="5C5E63"/>
              </w:rPr>
              <w:t xml:space="preserve"> it mailed directly to you.</w:t>
            </w:r>
          </w:p>
          <w:p w14:paraId="17CB9D68" w14:textId="77777777" w:rsidR="00140D58" w:rsidRPr="00A26909" w:rsidRDefault="00140D58" w:rsidP="00140D58">
            <w:pPr>
              <w:jc w:val="center"/>
              <w:rPr>
                <w:rFonts w:ascii="Arial" w:hAnsi="Arial" w:cs="Arial"/>
                <w:b/>
                <w:bCs/>
                <w:color w:val="5C5E63"/>
              </w:rPr>
            </w:pPr>
          </w:p>
          <w:p w14:paraId="79626104" w14:textId="77777777" w:rsidR="00140D58" w:rsidRPr="00A26909" w:rsidRDefault="00140D58" w:rsidP="00140D58">
            <w:pPr>
              <w:rPr>
                <w:rFonts w:ascii="Arial" w:hAnsi="Arial" w:cs="Arial"/>
                <w:color w:val="5C5E63"/>
              </w:rPr>
            </w:pPr>
            <w:r w:rsidRPr="00A26909">
              <w:rPr>
                <w:rFonts w:ascii="Arial" w:hAnsi="Arial" w:cs="Arial"/>
                <w:color w:val="5C5E63"/>
              </w:rPr>
              <w:t xml:space="preserve">Thank you again for your time today to plan for tomorrow. </w:t>
            </w:r>
          </w:p>
          <w:p w14:paraId="4E30C62C" w14:textId="77777777" w:rsidR="00140D58" w:rsidRDefault="00140D58"/>
        </w:tc>
      </w:tr>
      <w:tr w:rsidR="00140D58" w14:paraId="69FE2A29" w14:textId="77777777" w:rsidTr="00FA7635">
        <w:tc>
          <w:tcPr>
            <w:tcW w:w="9350" w:type="dxa"/>
          </w:tcPr>
          <w:p w14:paraId="737EFEB4" w14:textId="77777777" w:rsidR="00140D58" w:rsidRDefault="00140D58" w:rsidP="00140D58">
            <w:pPr>
              <w:jc w:val="center"/>
            </w:pPr>
            <w:r>
              <w:rPr>
                <w:rFonts w:ascii="Arial" w:hAnsi="Arial" w:cs="Arial"/>
                <w:b/>
                <w:bCs/>
                <w:noProof/>
                <w:color w:val="E7E6E6" w:themeColor="background2"/>
                <w:sz w:val="23"/>
                <w:szCs w:val="23"/>
              </w:rPr>
              <w:drawing>
                <wp:inline distT="0" distB="0" distL="0" distR="0" wp14:anchorId="713C3E9D" wp14:editId="2F3B060C">
                  <wp:extent cx="1579418" cy="303469"/>
                  <wp:effectExtent l="0" t="0" r="0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8813" cy="318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0D58" w14:paraId="78C8BEB5" w14:textId="77777777" w:rsidTr="00FA7635">
        <w:tc>
          <w:tcPr>
            <w:tcW w:w="9350" w:type="dxa"/>
          </w:tcPr>
          <w:p w14:paraId="56A460F4" w14:textId="77777777" w:rsidR="00140D58" w:rsidRDefault="00140D58" w:rsidP="00140D58">
            <w:pPr>
              <w:rPr>
                <w:rFonts w:ascii="Arial" w:hAnsi="Arial" w:cs="Arial"/>
                <w:color w:val="3B3838" w:themeColor="background2" w:themeShade="40"/>
                <w:sz w:val="15"/>
                <w:szCs w:val="15"/>
              </w:rPr>
            </w:pPr>
          </w:p>
          <w:p w14:paraId="7B28465B" w14:textId="71F78632" w:rsidR="00140D58" w:rsidRDefault="00140D58" w:rsidP="00140D58">
            <w:pPr>
              <w:rPr>
                <w:rFonts w:ascii="Arial" w:hAnsi="Arial" w:cs="Arial"/>
                <w:color w:val="3B3838" w:themeColor="background2" w:themeShade="40"/>
                <w:sz w:val="15"/>
                <w:szCs w:val="15"/>
              </w:rPr>
            </w:pPr>
            <w:r w:rsidRPr="007E7B31">
              <w:rPr>
                <w:rFonts w:ascii="Arial" w:hAnsi="Arial" w:cs="Arial"/>
                <w:color w:val="3B3838" w:themeColor="background2" w:themeShade="40"/>
                <w:sz w:val="15"/>
                <w:szCs w:val="15"/>
              </w:rPr>
              <w:t>SB-10010-6</w:t>
            </w:r>
            <w:r>
              <w:rPr>
                <w:rFonts w:ascii="Arial" w:hAnsi="Arial" w:cs="Arial"/>
                <w:color w:val="3B3838" w:themeColor="background2" w:themeShade="40"/>
                <w:sz w:val="15"/>
                <w:szCs w:val="15"/>
              </w:rPr>
              <w:t>9</w:t>
            </w:r>
            <w:r w:rsidRPr="007E7B31">
              <w:rPr>
                <w:rFonts w:ascii="Arial" w:hAnsi="Arial" w:cs="Arial"/>
                <w:color w:val="3B3838" w:themeColor="background2" w:themeShade="40"/>
                <w:sz w:val="15"/>
                <w:szCs w:val="15"/>
              </w:rPr>
              <w:t> | 202</w:t>
            </w:r>
            <w:r w:rsidR="00CA79B6">
              <w:rPr>
                <w:rFonts w:ascii="Arial" w:hAnsi="Arial" w:cs="Arial"/>
                <w:color w:val="3B3838" w:themeColor="background2" w:themeShade="40"/>
                <w:sz w:val="15"/>
                <w:szCs w:val="15"/>
              </w:rPr>
              <w:t>3</w:t>
            </w:r>
            <w:r w:rsidRPr="007E7B31">
              <w:rPr>
                <w:rFonts w:ascii="Arial" w:hAnsi="Arial" w:cs="Arial"/>
                <w:color w:val="3B3838" w:themeColor="background2" w:themeShade="40"/>
                <w:sz w:val="15"/>
                <w:szCs w:val="15"/>
              </w:rPr>
              <w:t>/</w:t>
            </w:r>
            <w:r w:rsidR="00CA79B6">
              <w:rPr>
                <w:rFonts w:ascii="Arial" w:hAnsi="Arial" w:cs="Arial"/>
                <w:color w:val="3B3838" w:themeColor="background2" w:themeShade="40"/>
                <w:sz w:val="15"/>
                <w:szCs w:val="15"/>
              </w:rPr>
              <w:t>01</w:t>
            </w:r>
            <w:r w:rsidRPr="007E7B31">
              <w:rPr>
                <w:rFonts w:ascii="Arial" w:hAnsi="Arial" w:cs="Arial"/>
                <w:color w:val="3B3838" w:themeColor="background2" w:themeShade="40"/>
                <w:sz w:val="15"/>
                <w:szCs w:val="15"/>
              </w:rPr>
              <w:t>/</w:t>
            </w:r>
            <w:r w:rsidR="00011A57">
              <w:rPr>
                <w:rFonts w:ascii="Arial" w:hAnsi="Arial" w:cs="Arial"/>
                <w:color w:val="3B3838" w:themeColor="background2" w:themeShade="40"/>
                <w:sz w:val="15"/>
                <w:szCs w:val="15"/>
              </w:rPr>
              <w:t>2</w:t>
            </w:r>
            <w:r w:rsidR="00CA79B6">
              <w:rPr>
                <w:rFonts w:ascii="Arial" w:hAnsi="Arial" w:cs="Arial"/>
                <w:color w:val="3B3838" w:themeColor="background2" w:themeShade="40"/>
                <w:sz w:val="15"/>
                <w:szCs w:val="15"/>
              </w:rPr>
              <w:t>3</w:t>
            </w:r>
          </w:p>
          <w:p w14:paraId="53200978" w14:textId="77777777" w:rsidR="00140D58" w:rsidRDefault="00140D58" w:rsidP="00140D58">
            <w:pPr>
              <w:rPr>
                <w:noProof/>
                <w:color w:val="E7E6E6" w:themeColor="background2"/>
              </w:rPr>
            </w:pPr>
          </w:p>
          <w:p w14:paraId="0F18168A" w14:textId="77777777" w:rsidR="00140D58" w:rsidRDefault="00140D58" w:rsidP="00140D58">
            <w:pPr>
              <w:rPr>
                <w:rFonts w:ascii="Arial" w:eastAsia="Times New Roman" w:hAnsi="Arial" w:cs="Arial"/>
                <w:i/>
                <w:iCs/>
                <w:color w:val="3B3838" w:themeColor="background2" w:themeShade="40"/>
                <w:sz w:val="15"/>
                <w:szCs w:val="15"/>
              </w:rPr>
            </w:pPr>
            <w:r w:rsidRPr="007E7B31">
              <w:rPr>
                <w:rFonts w:ascii="Arial" w:eastAsia="Times New Roman" w:hAnsi="Arial" w:cs="Arial"/>
                <w:i/>
                <w:iCs/>
                <w:color w:val="3B3838" w:themeColor="background2" w:themeShade="40"/>
                <w:sz w:val="15"/>
                <w:szCs w:val="15"/>
              </w:rPr>
              <w:t xml:space="preserve">Neither Security Benefit Corporation nor its affiliates are fiduciaries. This information is general in nature and intended for use with the </w:t>
            </w:r>
            <w:proofErr w:type="gramStart"/>
            <w:r w:rsidRPr="007E7B31">
              <w:rPr>
                <w:rFonts w:ascii="Arial" w:eastAsia="Times New Roman" w:hAnsi="Arial" w:cs="Arial"/>
                <w:i/>
                <w:iCs/>
                <w:color w:val="3B3838" w:themeColor="background2" w:themeShade="40"/>
                <w:sz w:val="15"/>
                <w:szCs w:val="15"/>
              </w:rPr>
              <w:t>general public</w:t>
            </w:r>
            <w:proofErr w:type="gramEnd"/>
            <w:r w:rsidRPr="007E7B31">
              <w:rPr>
                <w:rFonts w:ascii="Arial" w:eastAsia="Times New Roman" w:hAnsi="Arial" w:cs="Arial"/>
                <w:i/>
                <w:iCs/>
                <w:color w:val="3B3838" w:themeColor="background2" w:themeShade="40"/>
                <w:sz w:val="15"/>
                <w:szCs w:val="15"/>
              </w:rPr>
              <w:t>. For additional information, including any specific advice or recommendations, please visit with your financial professional.</w:t>
            </w:r>
          </w:p>
          <w:p w14:paraId="2A256CB9" w14:textId="77777777" w:rsidR="00140D58" w:rsidRDefault="00140D58" w:rsidP="00140D58">
            <w:pPr>
              <w:rPr>
                <w:noProof/>
                <w:color w:val="E7E6E6" w:themeColor="background2"/>
              </w:rPr>
            </w:pPr>
          </w:p>
        </w:tc>
      </w:tr>
      <w:tr w:rsidR="00140D58" w14:paraId="3A58CD22" w14:textId="77777777" w:rsidTr="00FA7635">
        <w:tc>
          <w:tcPr>
            <w:tcW w:w="9350" w:type="dxa"/>
          </w:tcPr>
          <w:p w14:paraId="48492D39" w14:textId="77777777" w:rsidR="00140D58" w:rsidRDefault="00140D58" w:rsidP="00140D58">
            <w:pPr>
              <w:jc w:val="center"/>
              <w:rPr>
                <w:noProof/>
                <w:color w:val="E7E6E6" w:themeColor="background2"/>
              </w:rPr>
            </w:pPr>
            <w:r>
              <w:rPr>
                <w:noProof/>
                <w:color w:val="E7E6E6" w:themeColor="background2"/>
              </w:rPr>
              <w:drawing>
                <wp:inline distT="0" distB="0" distL="0" distR="0" wp14:anchorId="0663BB53" wp14:editId="3B162523">
                  <wp:extent cx="5866248" cy="1438136"/>
                  <wp:effectExtent l="0" t="0" r="1270" b="0"/>
                  <wp:docPr id="5" name="Picture 5" descr="A group of clouds in the sky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group of clouds in the sky&#10;&#10;Description automatically generated with low confidence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51" t="16346" r="23208" b="65043"/>
                          <a:stretch/>
                        </pic:blipFill>
                        <pic:spPr bwMode="auto">
                          <a:xfrm>
                            <a:off x="0" y="0"/>
                            <a:ext cx="6039162" cy="14805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BC25AA1" w14:textId="77777777" w:rsidR="00DE0074" w:rsidRDefault="00DE0074"/>
    <w:sectPr w:rsidR="00DE00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D58"/>
    <w:rsid w:val="00011A57"/>
    <w:rsid w:val="00114CF1"/>
    <w:rsid w:val="00140D58"/>
    <w:rsid w:val="003E1074"/>
    <w:rsid w:val="00500FBA"/>
    <w:rsid w:val="009E7052"/>
    <w:rsid w:val="00B86F02"/>
    <w:rsid w:val="00CA79B6"/>
    <w:rsid w:val="00DE0074"/>
    <w:rsid w:val="00EE6B03"/>
    <w:rsid w:val="00FA01C8"/>
    <w:rsid w:val="00FA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93546"/>
  <w15:chartTrackingRefBased/>
  <w15:docId w15:val="{0110628E-6E1F-43A8-9B8F-23A8C1DF1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0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40D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70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securitybenefit.com/ThankYou" TargetMode="External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Security Benefit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Tae</dc:creator>
  <cp:keywords/>
  <dc:description/>
  <cp:lastModifiedBy>Fletcher, Erin</cp:lastModifiedBy>
  <cp:revision>4</cp:revision>
  <cp:lastPrinted>2023-01-23T21:48:00Z</cp:lastPrinted>
  <dcterms:created xsi:type="dcterms:W3CDTF">2023-01-23T21:45:00Z</dcterms:created>
  <dcterms:modified xsi:type="dcterms:W3CDTF">2023-01-23T21:51:00Z</dcterms:modified>
</cp:coreProperties>
</file>