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111498" w:rsidTr="00111498">
        <w:trPr>
          <w:jc w:val="center"/>
        </w:trPr>
        <w:tc>
          <w:tcPr>
            <w:tcW w:w="0" w:type="auto"/>
            <w:shd w:val="clear" w:color="auto" w:fill="EEEEEE"/>
            <w:vAlign w:val="center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111498">
              <w:trPr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111498" w:rsidRDefault="00111498">
                  <w:pPr>
                    <w:jc w:val="center"/>
                  </w:pPr>
                  <w:r>
                    <w:t> </w:t>
                  </w:r>
                </w:p>
              </w:tc>
            </w:tr>
            <w:tr w:rsidR="00111498">
              <w:trPr>
                <w:jc w:val="center"/>
              </w:trPr>
              <w:tc>
                <w:tcPr>
                  <w:tcW w:w="0" w:type="auto"/>
                  <w:shd w:val="clear" w:color="auto" w:fill="3F5967"/>
                  <w:vAlign w:val="center"/>
                  <w:hideMark/>
                </w:tcPr>
                <w:p w:rsidR="00111498" w:rsidRDefault="00111498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111498">
              <w:trPr>
                <w:jc w:val="center"/>
              </w:trPr>
              <w:tc>
                <w:tcPr>
                  <w:tcW w:w="0" w:type="auto"/>
                  <w:shd w:val="clear" w:color="auto" w:fill="477488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111498">
                    <w:tc>
                      <w:tcPr>
                        <w:tcW w:w="0" w:type="auto"/>
                        <w:tcMar>
                          <w:top w:w="0" w:type="dxa"/>
                          <w:left w:w="840" w:type="dxa"/>
                          <w:bottom w:w="240" w:type="dxa"/>
                          <w:right w:w="840" w:type="dxa"/>
                        </w:tcMar>
                        <w:vAlign w:val="center"/>
                        <w:hideMark/>
                      </w:tcPr>
                      <w:p w:rsidR="00111498" w:rsidRDefault="00111498">
                        <w:pPr>
                          <w:pStyle w:val="Heading1"/>
                          <w:spacing w:before="0" w:beforeAutospacing="0" w:after="0" w:afterAutospacing="0" w:line="480" w:lineRule="exact"/>
                          <w:rPr>
                            <w:rFonts w:ascii="Times" w:eastAsia="Times New Roman" w:hAnsi="Times" w:cs="Times"/>
                            <w:color w:val="FFFFFF"/>
                            <w:sz w:val="45"/>
                            <w:szCs w:val="45"/>
                          </w:rPr>
                        </w:pPr>
                        <w:r>
                          <w:rPr>
                            <w:rFonts w:ascii="Times" w:eastAsia="Times New Roman" w:hAnsi="Times" w:cs="Times"/>
                            <w:color w:val="FFFFFF"/>
                            <w:sz w:val="45"/>
                            <w:szCs w:val="45"/>
                          </w:rPr>
                          <w:t> </w:t>
                        </w:r>
                      </w:p>
                      <w:p w:rsidR="00111498" w:rsidRDefault="00111498">
                        <w:pPr>
                          <w:spacing w:line="480" w:lineRule="exact"/>
                          <w:rPr>
                            <w:rFonts w:ascii="Times" w:hAnsi="Times" w:cs="Times"/>
                            <w:b/>
                            <w:bCs/>
                            <w:color w:val="FFFFFF"/>
                            <w:sz w:val="45"/>
                            <w:szCs w:val="45"/>
                          </w:rPr>
                        </w:pPr>
                        <w:r>
                          <w:rPr>
                            <w:rStyle w:val="Strong"/>
                            <w:rFonts w:ascii="Arial" w:hAnsi="Arial" w:cs="Arial"/>
                            <w:color w:val="FFFFFF"/>
                            <w:sz w:val="45"/>
                            <w:szCs w:val="45"/>
                          </w:rPr>
                          <w:t>Women and Money: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45"/>
                            <w:szCs w:val="45"/>
                          </w:rPr>
                          <w:br/>
                        </w:r>
                        <w:r>
                          <w:rPr>
                            <w:rStyle w:val="Strong"/>
                            <w:rFonts w:ascii="Arial" w:hAnsi="Arial" w:cs="Arial"/>
                            <w:color w:val="FFFFFF"/>
                            <w:sz w:val="45"/>
                            <w:szCs w:val="45"/>
                          </w:rPr>
                          <w:t>Taking Charge of Your Financial Future</w:t>
                        </w:r>
                      </w:p>
                    </w:tc>
                  </w:tr>
                </w:tbl>
                <w:p w:rsidR="00111498" w:rsidRDefault="00111498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111498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300" w:type="dxa"/>
                    <w:left w:w="840" w:type="dxa"/>
                    <w:bottom w:w="300" w:type="dxa"/>
                    <w:right w:w="84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20"/>
                  </w:tblGrid>
                  <w:tr w:rsidR="00111498">
                    <w:tc>
                      <w:tcPr>
                        <w:tcW w:w="0" w:type="auto"/>
                        <w:tcMar>
                          <w:top w:w="300" w:type="dxa"/>
                          <w:left w:w="0" w:type="dxa"/>
                          <w:bottom w:w="300" w:type="dxa"/>
                          <w:right w:w="0" w:type="dxa"/>
                        </w:tcMar>
                        <w:vAlign w:val="center"/>
                        <w:hideMark/>
                      </w:tcPr>
                      <w:p w:rsidR="00111498" w:rsidRDefault="00111498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Women account for more than half of all workers in management and professional positions and own millions of businesses. Yet, many women face retirement challenges that men do not.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 xml:space="preserve">Women may: </w:t>
                        </w:r>
                      </w:p>
                      <w:p w:rsidR="00111498" w:rsidRDefault="00111498" w:rsidP="00DB370A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Live longer;</w:t>
                        </w:r>
                      </w:p>
                      <w:p w:rsidR="00111498" w:rsidRDefault="00111498" w:rsidP="00DB370A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Earn less; and</w:t>
                        </w:r>
                      </w:p>
                      <w:p w:rsidR="00111498" w:rsidRDefault="00111498" w:rsidP="00DB370A">
                        <w:pPr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Take career breaks for caregiving that cut into their savings potential.</w:t>
                        </w:r>
                      </w:p>
                      <w:p w:rsidR="00111498" w:rsidRDefault="00111498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 xml:space="preserve">This interactive presentation will provide: </w:t>
                        </w:r>
                      </w:p>
                      <w:p w:rsidR="00111498" w:rsidRDefault="00111498" w:rsidP="00DB370A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An overview of retirement savings challenges women face; and</w:t>
                        </w:r>
                      </w:p>
                      <w:p w:rsidR="00111498" w:rsidRDefault="00111498" w:rsidP="00DB370A">
                        <w:pPr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300" w:lineRule="exact"/>
                          <w:ind w:left="450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 xml:space="preserve">A six-step strategy </w:t>
                        </w:r>
                        <w:r w:rsidR="0057502C"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that could help secure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 xml:space="preserve"> a confident, comfortable retirement.</w:t>
                        </w:r>
                      </w:p>
                      <w:p w:rsidR="00111498" w:rsidRDefault="00111498">
                        <w:pPr>
                          <w:spacing w:line="300" w:lineRule="exact"/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Register today to find out how you can align your assets with your aspirations!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> 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 xml:space="preserve">We hope you can join us! If you have any questions, please contact me at </w:t>
                        </w:r>
                        <w:proofErr w:type="spellStart"/>
                        <w:r>
                          <w:rPr>
                            <w:rStyle w:val="Strong"/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xxx.xxx.xxxx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color w:val="5C5E63"/>
                            <w:sz w:val="23"/>
                            <w:szCs w:val="23"/>
                          </w:rPr>
                          <w:br/>
                          <w:t xml:space="preserve">  </w:t>
                        </w:r>
                      </w:p>
                      <w:tbl>
                        <w:tblPr>
                          <w:tblW w:w="5000" w:type="pct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304"/>
                        </w:tblGrid>
                        <w:tr w:rsidR="00111498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111498" w:rsidRDefault="0011149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477388"/>
                                </w:rPr>
                                <w:t>Women and Money: Taking Charge of Your Financial Future</w:t>
                              </w:r>
                            </w:p>
                          </w:tc>
                        </w:tr>
                        <w:tr w:rsidR="00111498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111498" w:rsidRDefault="00111498">
                              <w:r>
                                <w:rPr>
                                  <w:rFonts w:ascii="Arial" w:hAnsi="Arial" w:cs="Arial"/>
                                </w:rPr>
                                <w:t> DATE:  (month, day, year)</w:t>
                              </w:r>
                            </w:p>
                          </w:tc>
                        </w:tr>
                        <w:tr w:rsidR="00111498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111498" w:rsidRDefault="00111498">
                              <w:r>
                                <w:rPr>
                                  <w:rFonts w:ascii="Arial" w:hAnsi="Arial" w:cs="Arial"/>
                                </w:rPr>
                                <w:t> TIME:  0:00 a.m./p.m., time zone</w:t>
                              </w:r>
                            </w:p>
                          </w:tc>
                        </w:tr>
                        <w:tr w:rsidR="00111498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111498" w:rsidRDefault="00111498">
                              <w:r>
                                <w:rPr>
                                  <w:rFonts w:ascii="Arial" w:hAnsi="Arial" w:cs="Arial"/>
                                </w:rPr>
                                <w:t> EVENT RSVP:  (WebEx URL)</w:t>
                              </w:r>
                            </w:p>
                          </w:tc>
                        </w:tr>
                      </w:tbl>
                      <w:p w:rsidR="00111498" w:rsidRDefault="00111498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11498" w:rsidTr="0057502C">
                    <w:tc>
                      <w:tcPr>
                        <w:tcW w:w="0" w:type="auto"/>
                        <w:tcMar>
                          <w:top w:w="300" w:type="dxa"/>
                          <w:left w:w="0" w:type="dxa"/>
                          <w:bottom w:w="300" w:type="dxa"/>
                          <w:right w:w="0" w:type="dxa"/>
                        </w:tcMar>
                        <w:vAlign w:val="center"/>
                      </w:tcPr>
                      <w:p w:rsidR="00111498" w:rsidRDefault="00111498">
                        <w:pPr>
                          <w:pStyle w:val="tiny-text"/>
                          <w:spacing w:before="0" w:beforeAutospacing="0" w:after="150" w:afterAutospacing="0" w:line="210" w:lineRule="exact"/>
                          <w:rPr>
                            <w:rFonts w:ascii="Arial" w:hAnsi="Arial" w:cs="Arial"/>
                            <w:color w:val="5C5E63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111498" w:rsidRDefault="00111498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111498">
              <w:trPr>
                <w:jc w:val="center"/>
              </w:trPr>
              <w:tc>
                <w:tcPr>
                  <w:tcW w:w="0" w:type="auto"/>
                  <w:shd w:val="clear" w:color="auto" w:fill="477488"/>
                  <w:tcMar>
                    <w:top w:w="360" w:type="dxa"/>
                    <w:left w:w="840" w:type="dxa"/>
                    <w:bottom w:w="360" w:type="dxa"/>
                    <w:right w:w="840" w:type="dxa"/>
                  </w:tcMar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"/>
                    <w:gridCol w:w="7295"/>
                  </w:tblGrid>
                  <w:tr w:rsidR="00111498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5"/>
                        </w:tblGrid>
                        <w:tr w:rsidR="00111498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11498" w:rsidRDefault="001114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111498" w:rsidRDefault="00111498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295"/>
                        </w:tblGrid>
                        <w:tr w:rsidR="00111498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11498" w:rsidRDefault="00111498">
                              <w:pPr>
                                <w:pStyle w:val="tiny-text"/>
                                <w:spacing w:before="0" w:beforeAutospacing="0" w:after="0" w:afterAutospacing="0" w:line="210" w:lineRule="exact"/>
                                <w:rPr>
                                  <w:rFonts w:ascii="Arial" w:hAnsi="Arial" w:cs="Arial"/>
                                  <w:color w:val="FFFFFF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15"/>
                                  <w:szCs w:val="15"/>
                                </w:rPr>
                                <w:t>99-00507-40 | 2020/05/08</w:t>
                              </w:r>
                            </w:p>
                          </w:tc>
                        </w:tr>
                      </w:tbl>
                      <w:p w:rsidR="00111498" w:rsidRDefault="00111498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11498" w:rsidRDefault="00111498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111498">
              <w:trPr>
                <w:jc w:val="center"/>
              </w:trPr>
              <w:tc>
                <w:tcPr>
                  <w:tcW w:w="0" w:type="auto"/>
                  <w:shd w:val="clear" w:color="auto" w:fill="3F5967"/>
                  <w:vAlign w:val="center"/>
                  <w:hideMark/>
                </w:tcPr>
                <w:p w:rsidR="00111498" w:rsidRDefault="00111498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111498" w:rsidRDefault="0011149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922F65" w:rsidRPr="0057502C" w:rsidRDefault="00922F65" w:rsidP="0057502C">
      <w:pPr>
        <w:tabs>
          <w:tab w:val="left" w:pos="2621"/>
        </w:tabs>
      </w:pPr>
    </w:p>
    <w:sectPr w:rsidR="00922F65" w:rsidRPr="0057502C" w:rsidSect="005750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00995"/>
    <w:multiLevelType w:val="multilevel"/>
    <w:tmpl w:val="8BB0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86417"/>
    <w:multiLevelType w:val="multilevel"/>
    <w:tmpl w:val="2EE4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98"/>
    <w:rsid w:val="00111498"/>
    <w:rsid w:val="0057502C"/>
    <w:rsid w:val="0067396C"/>
    <w:rsid w:val="00922F65"/>
    <w:rsid w:val="00C85EB1"/>
    <w:rsid w:val="00F0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4DDD99-027F-4E56-AB2C-8CE74767D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49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1114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498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111498"/>
    <w:rPr>
      <w:strike w:val="0"/>
      <w:dstrike w:val="0"/>
      <w:color w:val="0000FF"/>
      <w:u w:val="none"/>
      <w:effect w:val="none"/>
    </w:rPr>
  </w:style>
  <w:style w:type="paragraph" w:customStyle="1" w:styleId="tiny-text">
    <w:name w:val="tiny-text"/>
    <w:basedOn w:val="Normal"/>
    <w:rsid w:val="0011149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11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0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Security Benefit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Tinajero, Jennifer</dc:creator>
  <cp:keywords/>
  <dc:description/>
  <cp:lastModifiedBy>Kratz, Kelly</cp:lastModifiedBy>
  <cp:revision>2</cp:revision>
  <dcterms:created xsi:type="dcterms:W3CDTF">2020-08-17T21:49:00Z</dcterms:created>
  <dcterms:modified xsi:type="dcterms:W3CDTF">2020-08-17T21:49:00Z</dcterms:modified>
</cp:coreProperties>
</file>